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26AF" w:rsidRPr="00D27624" w:rsidRDefault="003526AF" w:rsidP="00A541D6">
      <w:pPr>
        <w:spacing w:after="0" w:line="384" w:lineRule="atLeast"/>
        <w:jc w:val="center"/>
        <w:textAlignment w:val="baseline"/>
        <w:rPr>
          <w:rFonts w:ascii="Monotype Corsiva" w:eastAsia="Times New Roman" w:hAnsi="Monotype Corsiva" w:cs="Times New Roman"/>
          <w:sz w:val="72"/>
          <w:szCs w:val="72"/>
          <w:lang w:eastAsia="ru-RU"/>
        </w:rPr>
      </w:pPr>
      <w:r w:rsidRPr="00D27624">
        <w:rPr>
          <w:rFonts w:ascii="Monotype Corsiva" w:eastAsia="Times New Roman" w:hAnsi="Monotype Corsiva" w:cs="Times New Roman"/>
          <w:b/>
          <w:sz w:val="72"/>
          <w:szCs w:val="72"/>
          <w:lang w:eastAsia="ru-RU"/>
        </w:rPr>
        <w:t>Филиалы Территориального фонда обязательного медицинского страхования Ханты-Мансийского автономного округа - Югры</w:t>
      </w:r>
    </w:p>
    <w:p w:rsidR="00D27624" w:rsidRDefault="00D27624" w:rsidP="00D27624">
      <w:pPr>
        <w:pStyle w:val="3"/>
        <w:shd w:val="clear" w:color="auto" w:fill="FFFFFF"/>
        <w:spacing w:before="0" w:beforeAutospacing="0" w:after="0" w:afterAutospacing="0"/>
        <w:rPr>
          <w:rFonts w:ascii="Segoe UI" w:hAnsi="Segoe UI" w:cs="Segoe UI"/>
          <w:b w:val="0"/>
          <w:bCs w:val="0"/>
          <w:color w:val="284551"/>
          <w:sz w:val="33"/>
          <w:szCs w:val="33"/>
        </w:rPr>
      </w:pPr>
    </w:p>
    <w:p w:rsidR="00D27624" w:rsidRDefault="00D27624" w:rsidP="00D27624">
      <w:pPr>
        <w:pStyle w:val="4"/>
        <w:shd w:val="clear" w:color="auto" w:fill="FFFFFF"/>
        <w:spacing w:before="0" w:beforeAutospacing="0" w:after="0" w:afterAutospacing="0"/>
        <w:rPr>
          <w:b w:val="0"/>
          <w:bCs w:val="0"/>
          <w:sz w:val="36"/>
          <w:szCs w:val="36"/>
        </w:rPr>
      </w:pPr>
      <w:r w:rsidRPr="00D27624">
        <w:rPr>
          <w:b w:val="0"/>
          <w:bCs w:val="0"/>
          <w:sz w:val="36"/>
          <w:szCs w:val="36"/>
        </w:rPr>
        <w:t>Нефтеюганск</w:t>
      </w:r>
    </w:p>
    <w:p w:rsidR="00D27624" w:rsidRDefault="00D27624" w:rsidP="00D27624">
      <w:pPr>
        <w:pStyle w:val="a3"/>
        <w:shd w:val="clear" w:color="auto" w:fill="FFFFFF"/>
        <w:spacing w:before="0" w:beforeAutospacing="0" w:after="0" w:afterAutospacing="0"/>
        <w:rPr>
          <w:sz w:val="36"/>
          <w:szCs w:val="36"/>
        </w:rPr>
      </w:pPr>
      <w:r w:rsidRPr="00D27624">
        <w:rPr>
          <w:sz w:val="36"/>
          <w:szCs w:val="36"/>
        </w:rPr>
        <w:t>Директор: </w:t>
      </w:r>
      <w:proofErr w:type="spellStart"/>
      <w:r w:rsidRPr="00D27624">
        <w:rPr>
          <w:rStyle w:val="a4"/>
          <w:sz w:val="36"/>
          <w:szCs w:val="36"/>
        </w:rPr>
        <w:t>Саврук</w:t>
      </w:r>
      <w:proofErr w:type="spellEnd"/>
      <w:r w:rsidRPr="00D27624">
        <w:rPr>
          <w:rStyle w:val="a4"/>
          <w:sz w:val="36"/>
          <w:szCs w:val="36"/>
        </w:rPr>
        <w:t xml:space="preserve"> Олег Алексеевич</w:t>
      </w:r>
      <w:r w:rsidRPr="00D27624">
        <w:rPr>
          <w:sz w:val="36"/>
          <w:szCs w:val="36"/>
        </w:rPr>
        <w:br/>
        <w:t>Телефон: Приемная:(3463) 227-522 (доп. 10</w:t>
      </w:r>
      <w:r w:rsidR="00EE6565">
        <w:rPr>
          <w:sz w:val="36"/>
          <w:szCs w:val="36"/>
        </w:rPr>
        <w:t>0</w:t>
      </w:r>
      <w:r w:rsidRPr="00D27624">
        <w:rPr>
          <w:sz w:val="36"/>
          <w:szCs w:val="36"/>
        </w:rPr>
        <w:t>)</w:t>
      </w:r>
      <w:r w:rsidRPr="00D27624">
        <w:rPr>
          <w:sz w:val="36"/>
          <w:szCs w:val="36"/>
        </w:rPr>
        <w:br/>
        <w:t>Адрес: 628303, г. Нефтеюганск, 10 мкр., д. 26, кв.4</w:t>
      </w:r>
    </w:p>
    <w:p w:rsidR="00D27624" w:rsidRPr="00D27624" w:rsidRDefault="00D27624" w:rsidP="00D27624">
      <w:pPr>
        <w:pStyle w:val="a3"/>
        <w:shd w:val="clear" w:color="auto" w:fill="FFFFFF"/>
        <w:spacing w:before="0" w:beforeAutospacing="0" w:after="0" w:afterAutospacing="0"/>
        <w:rPr>
          <w:sz w:val="36"/>
          <w:szCs w:val="36"/>
        </w:rPr>
      </w:pPr>
    </w:p>
    <w:p w:rsidR="00D27624" w:rsidRPr="00D27624" w:rsidRDefault="00D27624" w:rsidP="00D27624">
      <w:pPr>
        <w:pStyle w:val="4"/>
        <w:shd w:val="clear" w:color="auto" w:fill="FFFFFF"/>
        <w:spacing w:before="0" w:beforeAutospacing="0" w:after="0" w:afterAutospacing="0"/>
        <w:rPr>
          <w:b w:val="0"/>
          <w:bCs w:val="0"/>
          <w:sz w:val="36"/>
          <w:szCs w:val="36"/>
        </w:rPr>
      </w:pPr>
      <w:r w:rsidRPr="00D27624">
        <w:rPr>
          <w:b w:val="0"/>
          <w:bCs w:val="0"/>
          <w:sz w:val="36"/>
          <w:szCs w:val="36"/>
        </w:rPr>
        <w:t>Нижневартовск</w:t>
      </w:r>
    </w:p>
    <w:p w:rsidR="00D27624" w:rsidRDefault="00D27624" w:rsidP="00D27624">
      <w:pPr>
        <w:pStyle w:val="a3"/>
        <w:shd w:val="clear" w:color="auto" w:fill="FFFFFF"/>
        <w:spacing w:before="0" w:beforeAutospacing="0" w:after="0" w:afterAutospacing="0"/>
        <w:rPr>
          <w:sz w:val="36"/>
          <w:szCs w:val="36"/>
        </w:rPr>
      </w:pPr>
      <w:r w:rsidRPr="00D27624">
        <w:rPr>
          <w:sz w:val="36"/>
          <w:szCs w:val="36"/>
        </w:rPr>
        <w:t>Директор: </w:t>
      </w:r>
      <w:r w:rsidRPr="00D27624">
        <w:rPr>
          <w:rStyle w:val="a4"/>
          <w:sz w:val="36"/>
          <w:szCs w:val="36"/>
        </w:rPr>
        <w:t>Баженов Дмитрий Владимирович</w:t>
      </w:r>
      <w:r w:rsidRPr="00D27624">
        <w:rPr>
          <w:sz w:val="36"/>
          <w:szCs w:val="36"/>
        </w:rPr>
        <w:br/>
        <w:t>Телефон: (3466) 241-311 (доп. 10</w:t>
      </w:r>
      <w:r w:rsidR="00EE6565">
        <w:rPr>
          <w:sz w:val="36"/>
          <w:szCs w:val="36"/>
        </w:rPr>
        <w:t>4</w:t>
      </w:r>
      <w:bookmarkStart w:id="0" w:name="_GoBack"/>
      <w:bookmarkEnd w:id="0"/>
      <w:r w:rsidRPr="00D27624">
        <w:rPr>
          <w:sz w:val="36"/>
          <w:szCs w:val="36"/>
        </w:rPr>
        <w:t>)</w:t>
      </w:r>
      <w:r w:rsidRPr="00D27624">
        <w:rPr>
          <w:sz w:val="36"/>
          <w:szCs w:val="36"/>
        </w:rPr>
        <w:br/>
        <w:t>Адрес: 628616, г. Нижневартовск, ул. Маршала Жукова, д. 9</w:t>
      </w:r>
    </w:p>
    <w:p w:rsidR="00D27624" w:rsidRPr="00D27624" w:rsidRDefault="00D27624" w:rsidP="00D27624">
      <w:pPr>
        <w:pStyle w:val="a3"/>
        <w:shd w:val="clear" w:color="auto" w:fill="FFFFFF"/>
        <w:spacing w:before="0" w:beforeAutospacing="0" w:after="0" w:afterAutospacing="0"/>
        <w:rPr>
          <w:sz w:val="36"/>
          <w:szCs w:val="36"/>
        </w:rPr>
      </w:pPr>
    </w:p>
    <w:p w:rsidR="00D27624" w:rsidRPr="00D27624" w:rsidRDefault="00D27624" w:rsidP="00D27624">
      <w:pPr>
        <w:pStyle w:val="4"/>
        <w:shd w:val="clear" w:color="auto" w:fill="FFFFFF"/>
        <w:spacing w:before="0" w:beforeAutospacing="0" w:after="0" w:afterAutospacing="0"/>
        <w:rPr>
          <w:b w:val="0"/>
          <w:bCs w:val="0"/>
          <w:sz w:val="36"/>
          <w:szCs w:val="36"/>
        </w:rPr>
      </w:pPr>
      <w:r w:rsidRPr="00D27624">
        <w:rPr>
          <w:b w:val="0"/>
          <w:bCs w:val="0"/>
          <w:sz w:val="36"/>
          <w:szCs w:val="36"/>
        </w:rPr>
        <w:t>Нягань</w:t>
      </w:r>
    </w:p>
    <w:p w:rsidR="00D27624" w:rsidRDefault="00D27624" w:rsidP="00D27624">
      <w:pPr>
        <w:pStyle w:val="a3"/>
        <w:shd w:val="clear" w:color="auto" w:fill="FFFFFF"/>
        <w:spacing w:before="0" w:beforeAutospacing="0" w:after="0" w:afterAutospacing="0"/>
        <w:rPr>
          <w:sz w:val="36"/>
          <w:szCs w:val="36"/>
        </w:rPr>
      </w:pPr>
      <w:r w:rsidRPr="00D27624">
        <w:rPr>
          <w:sz w:val="36"/>
          <w:szCs w:val="36"/>
        </w:rPr>
        <w:t>Директор: </w:t>
      </w:r>
      <w:r w:rsidRPr="00D27624">
        <w:rPr>
          <w:rStyle w:val="a4"/>
          <w:sz w:val="36"/>
          <w:szCs w:val="36"/>
        </w:rPr>
        <w:t>Иванов Виталий Александрович</w:t>
      </w:r>
      <w:r w:rsidRPr="00D27624">
        <w:rPr>
          <w:sz w:val="36"/>
          <w:szCs w:val="36"/>
        </w:rPr>
        <w:br/>
        <w:t>Телефон: (34672) 6-10-74 (доп. 101)</w:t>
      </w:r>
      <w:r w:rsidRPr="00D27624">
        <w:rPr>
          <w:sz w:val="36"/>
          <w:szCs w:val="36"/>
        </w:rPr>
        <w:br/>
        <w:t>Адрес: 628181, г. Нягань, 2 мкр., д. 21, помещение 1</w:t>
      </w:r>
    </w:p>
    <w:p w:rsidR="00D27624" w:rsidRPr="00D27624" w:rsidRDefault="00D27624" w:rsidP="00D27624">
      <w:pPr>
        <w:pStyle w:val="a3"/>
        <w:shd w:val="clear" w:color="auto" w:fill="FFFFFF"/>
        <w:spacing w:before="0" w:beforeAutospacing="0" w:after="0" w:afterAutospacing="0"/>
        <w:rPr>
          <w:sz w:val="36"/>
          <w:szCs w:val="36"/>
        </w:rPr>
      </w:pPr>
    </w:p>
    <w:p w:rsidR="00D27624" w:rsidRPr="00D27624" w:rsidRDefault="00D27624" w:rsidP="00D27624">
      <w:pPr>
        <w:pStyle w:val="4"/>
        <w:shd w:val="clear" w:color="auto" w:fill="FFFFFF"/>
        <w:spacing w:before="0" w:beforeAutospacing="0" w:after="0" w:afterAutospacing="0"/>
        <w:rPr>
          <w:b w:val="0"/>
          <w:bCs w:val="0"/>
          <w:sz w:val="36"/>
          <w:szCs w:val="36"/>
        </w:rPr>
      </w:pPr>
      <w:r w:rsidRPr="00D27624">
        <w:rPr>
          <w:b w:val="0"/>
          <w:bCs w:val="0"/>
          <w:sz w:val="36"/>
          <w:szCs w:val="36"/>
        </w:rPr>
        <w:t>Сургут</w:t>
      </w:r>
    </w:p>
    <w:p w:rsidR="00D27624" w:rsidRDefault="00D27624" w:rsidP="00D27624">
      <w:pPr>
        <w:pStyle w:val="a3"/>
        <w:shd w:val="clear" w:color="auto" w:fill="FFFFFF"/>
        <w:spacing w:before="0" w:beforeAutospacing="0" w:after="0" w:afterAutospacing="0"/>
        <w:rPr>
          <w:sz w:val="36"/>
          <w:szCs w:val="36"/>
        </w:rPr>
      </w:pPr>
      <w:r w:rsidRPr="00D27624">
        <w:rPr>
          <w:sz w:val="36"/>
          <w:szCs w:val="36"/>
        </w:rPr>
        <w:t>Директор: </w:t>
      </w:r>
      <w:proofErr w:type="spellStart"/>
      <w:r w:rsidRPr="00D27624">
        <w:rPr>
          <w:rStyle w:val="a4"/>
          <w:sz w:val="36"/>
          <w:szCs w:val="36"/>
        </w:rPr>
        <w:t>Миньковский</w:t>
      </w:r>
      <w:proofErr w:type="spellEnd"/>
      <w:r w:rsidRPr="00D27624">
        <w:rPr>
          <w:rStyle w:val="a4"/>
          <w:sz w:val="36"/>
          <w:szCs w:val="36"/>
        </w:rPr>
        <w:t xml:space="preserve"> Давид Ефимович</w:t>
      </w:r>
      <w:r w:rsidRPr="00D27624">
        <w:rPr>
          <w:sz w:val="36"/>
          <w:szCs w:val="36"/>
        </w:rPr>
        <w:br/>
        <w:t xml:space="preserve">Телефон: (3462) 550-667 (доп. </w:t>
      </w:r>
      <w:r w:rsidR="00C06480">
        <w:rPr>
          <w:sz w:val="36"/>
          <w:szCs w:val="36"/>
        </w:rPr>
        <w:t>200</w:t>
      </w:r>
      <w:r w:rsidRPr="00D27624">
        <w:rPr>
          <w:sz w:val="36"/>
          <w:szCs w:val="36"/>
        </w:rPr>
        <w:t>)</w:t>
      </w:r>
      <w:r w:rsidRPr="00D27624">
        <w:rPr>
          <w:sz w:val="36"/>
          <w:szCs w:val="36"/>
        </w:rPr>
        <w:br/>
        <w:t>Адрес: 628416, г. Сургут, ул. Декабристов, д.6</w:t>
      </w:r>
    </w:p>
    <w:p w:rsidR="00D27624" w:rsidRPr="00D27624" w:rsidRDefault="00D27624" w:rsidP="00D27624">
      <w:pPr>
        <w:pStyle w:val="a3"/>
        <w:shd w:val="clear" w:color="auto" w:fill="FFFFFF"/>
        <w:spacing w:before="0" w:beforeAutospacing="0" w:after="0" w:afterAutospacing="0"/>
        <w:rPr>
          <w:sz w:val="36"/>
          <w:szCs w:val="36"/>
        </w:rPr>
      </w:pPr>
    </w:p>
    <w:p w:rsidR="00DB3B14" w:rsidRDefault="00DB3B14" w:rsidP="001809B2">
      <w:pPr>
        <w:shd w:val="clear" w:color="auto" w:fill="FFFFFF"/>
        <w:spacing w:after="80" w:line="360" w:lineRule="atLeast"/>
        <w:textAlignment w:val="baseline"/>
        <w:outlineLvl w:val="3"/>
      </w:pPr>
    </w:p>
    <w:sectPr w:rsidR="00DB3B14" w:rsidSect="00D27624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26AF"/>
    <w:rsid w:val="001809B2"/>
    <w:rsid w:val="003526AF"/>
    <w:rsid w:val="006867DE"/>
    <w:rsid w:val="00A541D6"/>
    <w:rsid w:val="00C06480"/>
    <w:rsid w:val="00D27624"/>
    <w:rsid w:val="00D51732"/>
    <w:rsid w:val="00DA222B"/>
    <w:rsid w:val="00DB3B14"/>
    <w:rsid w:val="00EE6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9BC5B"/>
  <w15:docId w15:val="{DB93B531-EEC9-402C-A669-D1CEC7176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B3B14"/>
  </w:style>
  <w:style w:type="paragraph" w:styleId="3">
    <w:name w:val="heading 3"/>
    <w:basedOn w:val="a"/>
    <w:link w:val="30"/>
    <w:uiPriority w:val="9"/>
    <w:qFormat/>
    <w:rsid w:val="003526A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3526A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526A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526A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52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526AF"/>
  </w:style>
  <w:style w:type="character" w:styleId="a4">
    <w:name w:val="Strong"/>
    <w:basedOn w:val="a0"/>
    <w:uiPriority w:val="22"/>
    <w:qFormat/>
    <w:rsid w:val="003526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</Words>
  <Characters>569</Characters>
  <Application>Microsoft Office Word</Application>
  <DocSecurity>0</DocSecurity>
  <Lines>4</Lines>
  <Paragraphs>1</Paragraphs>
  <ScaleCrop>false</ScaleCrop>
  <Company>WolfishLair</Company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Vrach</cp:lastModifiedBy>
  <cp:revision>9</cp:revision>
  <cp:lastPrinted>2023-06-19T04:42:00Z</cp:lastPrinted>
  <dcterms:created xsi:type="dcterms:W3CDTF">2018-02-28T11:29:00Z</dcterms:created>
  <dcterms:modified xsi:type="dcterms:W3CDTF">2026-04-19T15:36:00Z</dcterms:modified>
</cp:coreProperties>
</file>