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56ADA" w14:textId="4FE68A6D" w:rsidR="00EC7788" w:rsidRDefault="00EC7788" w:rsidP="00EC7788">
      <w:pPr>
        <w:shd w:val="clear" w:color="auto" w:fill="FFFFFF"/>
        <w:spacing w:after="120" w:line="267" w:lineRule="atLeast"/>
        <w:jc w:val="center"/>
        <w:textAlignment w:val="baseline"/>
        <w:outlineLvl w:val="1"/>
        <w:rPr>
          <w:rFonts w:ascii="Monotype Corsiva" w:eastAsia="Times New Roman" w:hAnsi="Monotype Corsiva" w:cs="Arial"/>
          <w:b/>
          <w:sz w:val="72"/>
          <w:szCs w:val="72"/>
          <w:lang w:eastAsia="ru-RU"/>
        </w:rPr>
      </w:pPr>
      <w:r w:rsidRPr="00B8616E">
        <w:rPr>
          <w:rFonts w:ascii="Monotype Corsiva" w:eastAsia="Times New Roman" w:hAnsi="Monotype Corsiva" w:cs="Arial"/>
          <w:b/>
          <w:sz w:val="72"/>
          <w:szCs w:val="72"/>
          <w:lang w:eastAsia="ru-RU"/>
        </w:rPr>
        <w:t>П</w:t>
      </w:r>
      <w:r>
        <w:rPr>
          <w:rFonts w:ascii="Monotype Corsiva" w:eastAsia="Times New Roman" w:hAnsi="Monotype Corsiva" w:cs="Arial"/>
          <w:b/>
          <w:sz w:val="72"/>
          <w:szCs w:val="72"/>
          <w:lang w:eastAsia="ru-RU"/>
        </w:rPr>
        <w:t>рава и обязанности в сфере О</w:t>
      </w:r>
      <w:r w:rsidRPr="00B8616E">
        <w:rPr>
          <w:rFonts w:ascii="Monotype Corsiva" w:eastAsia="Times New Roman" w:hAnsi="Monotype Corsiva" w:cs="Arial"/>
          <w:b/>
          <w:sz w:val="72"/>
          <w:szCs w:val="72"/>
          <w:lang w:eastAsia="ru-RU"/>
        </w:rPr>
        <w:t>МС</w:t>
      </w:r>
    </w:p>
    <w:p w14:paraId="6D9970BD" w14:textId="77777777" w:rsidR="00EC7788" w:rsidRPr="00EC7788" w:rsidRDefault="00EC7788" w:rsidP="00EC778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84551"/>
          <w:sz w:val="24"/>
          <w:szCs w:val="24"/>
          <w:lang w:eastAsia="ru-RU"/>
        </w:rPr>
      </w:pPr>
    </w:p>
    <w:p w14:paraId="1CCB52EA" w14:textId="03ABB708" w:rsidR="00EC7788" w:rsidRPr="00255ED0" w:rsidRDefault="00EC7788" w:rsidP="00EC7788">
      <w:pPr>
        <w:shd w:val="clear" w:color="auto" w:fill="FFFFFF"/>
        <w:spacing w:after="0" w:line="276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55E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Права и обязанности граждан в сфере обязательного медицинского страхования</w:t>
      </w:r>
    </w:p>
    <w:p w14:paraId="61B47343" w14:textId="77777777" w:rsidR="00255ED0" w:rsidRPr="00255ED0" w:rsidRDefault="00255ED0" w:rsidP="00255E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закон от 29.11.2010 № 326-ФЗ «Об обязательном медицинском страховании в Российской Федерации» регулирует отношения, возникающие в связи с осуществлением обязательного медицинского страхования, в том числе определяет правовое положение субъектов обязательного медицинского страхования и участников обязательного медицинского страхования, основания возникновения их прав и обязанностей, гарантии их реализации, отношения и ответственность, связанные с уплатой страховых взносов на обязательное медицинское страхование неработающего населения.</w:t>
      </w:r>
    </w:p>
    <w:p w14:paraId="62B6C195" w14:textId="77777777" w:rsidR="00255ED0" w:rsidRPr="00255ED0" w:rsidRDefault="00255ED0" w:rsidP="00255E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Застрахованные лица имеют право на:</w:t>
      </w:r>
    </w:p>
    <w:p w14:paraId="182D4EB8" w14:textId="77777777" w:rsidR="00255ED0" w:rsidRPr="00255ED0" w:rsidRDefault="00255ED0" w:rsidP="00255ED0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бесплатное оказание им медицинской помощи медицинскими организациями при наступлении страхового случая:</w:t>
      </w: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а) на всей территории Российской Федерации в объеме, установленном базовой программой обязательного медицинского страхования;</w:t>
      </w: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б) на территории субъекта Российской Федерации, в котором выдан полис обязательного медицинского страхования, в объеме, установленном территориальной программой обязательного медицинского страхования;</w:t>
      </w:r>
    </w:p>
    <w:p w14:paraId="1D31974D" w14:textId="77777777" w:rsidR="00255ED0" w:rsidRPr="00255ED0" w:rsidRDefault="00255ED0" w:rsidP="00255ED0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 страховой медицинской организации путем подачи заявления в порядке, установленном правилами обязательного медицинского страхования;</w:t>
      </w:r>
    </w:p>
    <w:p w14:paraId="12863021" w14:textId="77777777" w:rsidR="00255ED0" w:rsidRPr="00255ED0" w:rsidRDefault="00255ED0" w:rsidP="00255ED0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замену страховой медицинской организации, в которой ранее был застрахован гражданин,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порядке, установленном правилами обязательного медицинского страхования, путем подачи заявления во вновь выбранную страховую медицинскую организацию;</w:t>
      </w:r>
    </w:p>
    <w:p w14:paraId="40F11C95" w14:textId="77777777" w:rsidR="00255ED0" w:rsidRPr="00255ED0" w:rsidRDefault="00255ED0" w:rsidP="00255ED0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 медицинской организации из медицинских организаций, участвующих в реализации территориальной программы обязательного медицинского страхования в соответствии с законодательством в сфере охраны здоровья;</w:t>
      </w:r>
    </w:p>
    <w:p w14:paraId="7CE25B9D" w14:textId="77777777" w:rsidR="00255ED0" w:rsidRPr="00255ED0" w:rsidRDefault="00255ED0" w:rsidP="00255ED0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 врача путем подачи заявления лично или через своего представителя на имя руководителя медицинской организации в соответствии с законодательством в сфере охраны здоровья;</w:t>
      </w:r>
    </w:p>
    <w:p w14:paraId="12E18DEC" w14:textId="77777777" w:rsidR="00255ED0" w:rsidRPr="00255ED0" w:rsidRDefault="00255ED0" w:rsidP="00255ED0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получение от территориального фонда, страховой медицинской организации и медицинских организаций достоверной информации о видах, качестве и об условиях предоставления медицинской помощи;</w:t>
      </w:r>
    </w:p>
    <w:p w14:paraId="720E622F" w14:textId="77777777" w:rsidR="00255ED0" w:rsidRPr="00255ED0" w:rsidRDefault="00255ED0" w:rsidP="00255ED0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защиту персональных данных, необходимых для ведения персонифицированного учета в сфере обязательного медицинского страхования;</w:t>
      </w:r>
    </w:p>
    <w:p w14:paraId="2CD9A1E8" w14:textId="77777777" w:rsidR="00255ED0" w:rsidRPr="00255ED0" w:rsidRDefault="00255ED0" w:rsidP="00255ED0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возмещение страховой медицинской организацией ущерба, причиненного в связи с неисполнением или ненадлежащим исполнением ею обязанностей по организации предоставления медицинской помощи, в соответствии с законодательством Российской Федерации;</w:t>
      </w:r>
    </w:p>
    <w:p w14:paraId="34250C6F" w14:textId="77777777" w:rsidR="00255ED0" w:rsidRPr="00255ED0" w:rsidRDefault="00255ED0" w:rsidP="00255ED0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возмещение медицинской организацией ущерба, причиненного в связи с неисполнением или ненадлежащим исполнением ею обязанностей по организации и оказанию медицинской помощи, в соответствии с законодательством Российской Федерации;</w:t>
      </w:r>
    </w:p>
    <w:p w14:paraId="0C5ADF49" w14:textId="77777777" w:rsidR="00255ED0" w:rsidRPr="00255ED0" w:rsidRDefault="00255ED0" w:rsidP="00255ED0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защиту прав и законных интересов в сфере обязательного медицинского страхования.</w:t>
      </w:r>
    </w:p>
    <w:p w14:paraId="1534A8A6" w14:textId="77777777" w:rsidR="00255ED0" w:rsidRPr="00255ED0" w:rsidRDefault="00255ED0" w:rsidP="00255ED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55E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Обязанности застрахованных лиц в сфере обязательного медицинского страхования</w:t>
      </w:r>
    </w:p>
    <w:p w14:paraId="20369377" w14:textId="77777777" w:rsidR="00255ED0" w:rsidRPr="00255ED0" w:rsidRDefault="00255ED0" w:rsidP="00255E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Застрахованные лица обязаны:</w:t>
      </w:r>
    </w:p>
    <w:p w14:paraId="68C407AE" w14:textId="77777777" w:rsidR="00255ED0" w:rsidRPr="00255ED0" w:rsidRDefault="00255ED0" w:rsidP="00255ED0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предъявить полис обязательного медицинского страхования при обращении за медицинской помощью, за исключением случаев оказания экстренной медицинской помощи;</w:t>
      </w:r>
    </w:p>
    <w:p w14:paraId="43679B0B" w14:textId="77777777" w:rsidR="00255ED0" w:rsidRPr="00255ED0" w:rsidRDefault="00255ED0" w:rsidP="00255ED0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подать в страховую медицинскую организацию лично или через своего представителя заявление о выборе страховой медицинской организации в соответствии с правилами обязательного медицинского страхования;</w:t>
      </w:r>
    </w:p>
    <w:p w14:paraId="78B3BFFF" w14:textId="77777777" w:rsidR="00255ED0" w:rsidRPr="00255ED0" w:rsidRDefault="00255ED0" w:rsidP="00255ED0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уведомить страховую медицинскую организацию об изменении фамилии, имени, отчества, данных документа, удостоверяющего личность, места жительства в течение одного месяца со дня, когда эти изменения произошли;</w:t>
      </w:r>
    </w:p>
    <w:p w14:paraId="22D99306" w14:textId="77777777" w:rsidR="00255ED0" w:rsidRPr="00255ED0" w:rsidRDefault="00255ED0" w:rsidP="00255ED0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организации, в которой ранее был застрахован гражданин.</w:t>
      </w:r>
    </w:p>
    <w:p w14:paraId="0FEA0A8D" w14:textId="77777777" w:rsidR="00255ED0" w:rsidRPr="00255ED0" w:rsidRDefault="00255ED0" w:rsidP="00255ED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55E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Порядок защиты прав застрахованных лиц</w:t>
      </w:r>
    </w:p>
    <w:p w14:paraId="20A36DA2" w14:textId="77777777" w:rsidR="00255ED0" w:rsidRPr="00255ED0" w:rsidRDefault="00255ED0" w:rsidP="00255E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нарушении </w:t>
      </w:r>
      <w:proofErr w:type="gramStart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</w:t>
      </w:r>
      <w:proofErr w:type="gramEnd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застрахованных в системе обязательного медицинского страхования, неудовлетворенности качеством оказанной медицинской помощи, либо необходимости задать интересующий вопрос по вопросам оказания медицинской помощи в сфере обязательного медицинского страхования следует обратиться:</w:t>
      </w:r>
    </w:p>
    <w:p w14:paraId="38B1B259" w14:textId="77777777" w:rsidR="00255ED0" w:rsidRPr="00255ED0" w:rsidRDefault="00255ED0" w:rsidP="00255ED0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заведующему отделением, заместителю главного врача по медицинской части или руководителю медицинской организации;</w:t>
      </w:r>
    </w:p>
    <w:p w14:paraId="1413D9A6" w14:textId="77777777" w:rsidR="00255ED0" w:rsidRPr="00255ED0" w:rsidRDefault="00255ED0" w:rsidP="00255ED0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отдел </w:t>
      </w:r>
      <w:proofErr w:type="gramStart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защиты прав</w:t>
      </w:r>
      <w:proofErr w:type="gramEnd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застрахованных страховой медицинской организации (СМО), выдавшей гражданину полис обязательного медицинского страхования (адрес и номер телефона указаны на полисе ОМС);</w:t>
      </w:r>
    </w:p>
    <w:p w14:paraId="58917C8F" w14:textId="77777777" w:rsidR="00255ED0" w:rsidRPr="00255ED0" w:rsidRDefault="00255ED0" w:rsidP="00255ED0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представителю страховой медиц</w:t>
      </w:r>
      <w:bookmarkStart w:id="0" w:name="_GoBack"/>
      <w:bookmarkEnd w:id="0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инской организации в медицинских организациях, в которых есть представительства СМО;</w:t>
      </w:r>
    </w:p>
    <w:p w14:paraId="6064702F" w14:textId="77777777" w:rsidR="00255ED0" w:rsidRPr="00255ED0" w:rsidRDefault="00255ED0" w:rsidP="00255ED0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Территориальный фонд обязательного медицинского страхования Ханты-Мансийского автономного округа – Югры (филиалы)</w:t>
      </w:r>
      <w:proofErr w:type="gramStart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Для</w:t>
      </w:r>
      <w:proofErr w:type="gramEnd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личного приема по адресам:</w:t>
      </w:r>
    </w:p>
    <w:p w14:paraId="0830AD0B" w14:textId="77777777" w:rsidR="00255ED0" w:rsidRPr="00255ED0" w:rsidRDefault="00255ED0" w:rsidP="00255ED0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ул. Спортивная, д. 7, </w:t>
      </w:r>
      <w:proofErr w:type="spellStart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</w:t>
      </w:r>
      <w:proofErr w:type="spellEnd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25, г. Ханты-Мансийск;</w:t>
      </w:r>
    </w:p>
    <w:p w14:paraId="4E6B3D09" w14:textId="77777777" w:rsidR="00255ED0" w:rsidRPr="00255ED0" w:rsidRDefault="00255ED0" w:rsidP="00255ED0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 мкр., д. 26, кв.4, г. Нефтеюганск;</w:t>
      </w:r>
    </w:p>
    <w:p w14:paraId="03116B66" w14:textId="77777777" w:rsidR="00255ED0" w:rsidRPr="00255ED0" w:rsidRDefault="00255ED0" w:rsidP="00255ED0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ул. Маршала Жукова, д. 9, г. Нижневартовск;</w:t>
      </w:r>
    </w:p>
    <w:p w14:paraId="4E51D576" w14:textId="77777777" w:rsidR="00255ED0" w:rsidRPr="00255ED0" w:rsidRDefault="00255ED0" w:rsidP="00255ED0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мкр., д. 21, помещение 1, г. Нягань;</w:t>
      </w:r>
    </w:p>
    <w:p w14:paraId="3476EC8F" w14:textId="77777777" w:rsidR="00255ED0" w:rsidRPr="00255ED0" w:rsidRDefault="00255ED0" w:rsidP="00255ED0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ул. Декабристов, д. 6, г. Сургут;</w:t>
      </w:r>
    </w:p>
    <w:p w14:paraId="515DE883" w14:textId="77777777" w:rsidR="00255ED0" w:rsidRPr="00255ED0" w:rsidRDefault="00255ED0" w:rsidP="00255ED0">
      <w:pPr>
        <w:numPr>
          <w:ilvl w:val="1"/>
          <w:numId w:val="7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Режим работы: </w:t>
      </w:r>
      <w:proofErr w:type="spellStart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пн</w:t>
      </w:r>
      <w:proofErr w:type="spellEnd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</w:t>
      </w:r>
      <w:proofErr w:type="spellEnd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с 08.00 до 17.00, </w:t>
      </w:r>
      <w:proofErr w:type="spellStart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пт</w:t>
      </w:r>
      <w:proofErr w:type="spellEnd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08.00 до 12.00; Для устных консультаций по телефону «Горячей линии»: 8-800-100-86-02; в режиме оператора «Горячей линии» по рабочим дням : </w:t>
      </w:r>
      <w:proofErr w:type="spellStart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пн</w:t>
      </w:r>
      <w:proofErr w:type="spellEnd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</w:t>
      </w:r>
      <w:proofErr w:type="spellEnd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с 08.00 до 17.00, </w:t>
      </w:r>
      <w:proofErr w:type="spellStart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пт</w:t>
      </w:r>
      <w:proofErr w:type="spellEnd"/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08.00 до 12.00, в остальное время телефон «Горячей линии» работает в режиме электронного секретаря.</w:t>
      </w:r>
    </w:p>
    <w:p w14:paraId="1AADDD22" w14:textId="77777777" w:rsidR="00255ED0" w:rsidRPr="00255ED0" w:rsidRDefault="00255ED0" w:rsidP="00255ED0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Департамент здравоохранения Ханты-Мансийского автономного округа – Югры: по адресу: 628011, ул. Карла Маркса, 32, г. Ханты-Мансийск, сайт: </w:t>
      </w:r>
      <w:hyperlink r:id="rId5" w:history="1">
        <w:r w:rsidRPr="00255ED0">
          <w:rPr>
            <w:rFonts w:ascii="Times New Roman" w:eastAsia="Times New Roman" w:hAnsi="Times New Roman" w:cs="Times New Roman"/>
            <w:color w:val="4082DD"/>
            <w:sz w:val="24"/>
            <w:szCs w:val="24"/>
            <w:u w:val="single"/>
            <w:lang w:eastAsia="ru-RU"/>
          </w:rPr>
          <w:t>dzhmao.ru</w:t>
        </w:r>
      </w:hyperlink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электронная почта: </w:t>
      </w:r>
      <w:hyperlink r:id="rId6" w:history="1">
        <w:r w:rsidRPr="00255ED0">
          <w:rPr>
            <w:rFonts w:ascii="Times New Roman" w:eastAsia="Times New Roman" w:hAnsi="Times New Roman" w:cs="Times New Roman"/>
            <w:color w:val="4082DD"/>
            <w:sz w:val="24"/>
            <w:szCs w:val="24"/>
            <w:u w:val="single"/>
            <w:lang w:eastAsia="ru-RU"/>
          </w:rPr>
          <w:t>dz@dzhmao.ru</w:t>
        </w:r>
      </w:hyperlink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1B091847" w14:textId="77777777" w:rsidR="00255ED0" w:rsidRPr="00255ED0" w:rsidRDefault="00255ED0" w:rsidP="00255E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Телефон горячей линии для консультации граждан по вопросам оказания медицинской помощи (круглосуточно): 8-800-100-86-03: консультирование граждан по вопросам здравоохранения, в том числе о доступности и качестве оказания бесплатной медицинской помощи на территории Ханты – Мансийского автономного округа – Югры.</w:t>
      </w:r>
    </w:p>
    <w:p w14:paraId="46F514BD" w14:textId="77777777" w:rsidR="00255ED0" w:rsidRPr="00255ED0" w:rsidRDefault="00255ED0" w:rsidP="00255E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возникновения конфликтной ситуации для защиты прав застрахованного при получении медицинской помощи за пределами постоянного места жительства (пределами страхования), если обращение к руководству медицинской организации не принесло результата, следует обратиться:</w:t>
      </w:r>
    </w:p>
    <w:p w14:paraId="4329724C" w14:textId="77777777" w:rsidR="00255ED0" w:rsidRPr="00255ED0" w:rsidRDefault="00255ED0" w:rsidP="00255ED0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территориальный орган управления здравоохранением;</w:t>
      </w:r>
    </w:p>
    <w:p w14:paraId="2812AD12" w14:textId="77777777" w:rsidR="00255ED0" w:rsidRPr="00255ED0" w:rsidRDefault="00255ED0" w:rsidP="00255ED0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E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территориальный фонд ОМС.</w:t>
      </w:r>
    </w:p>
    <w:p w14:paraId="640BA08E" w14:textId="349C0D3B" w:rsidR="0012000C" w:rsidRPr="00255ED0" w:rsidRDefault="0012000C" w:rsidP="00255ED0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2000C" w:rsidRPr="00255ED0" w:rsidSect="0090012B">
      <w:pgSz w:w="11906" w:h="16838"/>
      <w:pgMar w:top="568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159D"/>
    <w:multiLevelType w:val="multilevel"/>
    <w:tmpl w:val="9A90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21DE0"/>
    <w:multiLevelType w:val="multilevel"/>
    <w:tmpl w:val="C186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B6359"/>
    <w:multiLevelType w:val="multilevel"/>
    <w:tmpl w:val="141E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BD7E94"/>
    <w:multiLevelType w:val="multilevel"/>
    <w:tmpl w:val="849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E36B40"/>
    <w:multiLevelType w:val="multilevel"/>
    <w:tmpl w:val="8ED0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0E05F2"/>
    <w:multiLevelType w:val="multilevel"/>
    <w:tmpl w:val="8BE8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8F0351"/>
    <w:multiLevelType w:val="multilevel"/>
    <w:tmpl w:val="B12E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1F1657"/>
    <w:multiLevelType w:val="multilevel"/>
    <w:tmpl w:val="5862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F3"/>
    <w:rsid w:val="0012000C"/>
    <w:rsid w:val="001B0DF3"/>
    <w:rsid w:val="00255ED0"/>
    <w:rsid w:val="0090012B"/>
    <w:rsid w:val="00EC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FD0F"/>
  <w15:chartTrackingRefBased/>
  <w15:docId w15:val="{B8311B45-F8C6-4E4B-B7D3-491B06C1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5E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E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55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5E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@dzhmao.ru" TargetMode="External"/><Relationship Id="rId5" Type="http://schemas.openxmlformats.org/officeDocument/2006/relationships/hyperlink" Target="http://dzhma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927</Words>
  <Characters>5286</Characters>
  <Application>Microsoft Office Word</Application>
  <DocSecurity>0</DocSecurity>
  <Lines>44</Lines>
  <Paragraphs>12</Paragraphs>
  <ScaleCrop>false</ScaleCrop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Vrach</dc:creator>
  <cp:keywords/>
  <dc:description/>
  <cp:lastModifiedBy>Vrach</cp:lastModifiedBy>
  <cp:revision>4</cp:revision>
  <dcterms:created xsi:type="dcterms:W3CDTF">2023-06-19T08:19:00Z</dcterms:created>
  <dcterms:modified xsi:type="dcterms:W3CDTF">2026-04-19T16:09:00Z</dcterms:modified>
</cp:coreProperties>
</file>