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7E828" w14:textId="2C1065CD" w:rsidR="00D06176" w:rsidRPr="00D06176" w:rsidRDefault="00607135" w:rsidP="00D06176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353434"/>
          <w:kern w:val="36"/>
          <w:sz w:val="32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color w:val="353434"/>
          <w:kern w:val="36"/>
          <w:sz w:val="32"/>
          <w:szCs w:val="32"/>
          <w:lang w:eastAsia="ru-RU"/>
        </w:rPr>
        <w:pict w14:anchorId="418179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4in">
            <v:imagedata r:id="rId4" o:title="Открытое_окно_-_опасно!"/>
          </v:shape>
        </w:pict>
      </w:r>
      <w:r w:rsidR="00D06176" w:rsidRPr="00D06176">
        <w:rPr>
          <w:rFonts w:ascii="Times New Roman" w:eastAsia="Times New Roman" w:hAnsi="Times New Roman" w:cs="Times New Roman"/>
          <w:b/>
          <w:bCs/>
          <w:i/>
          <w:color w:val="353434"/>
          <w:kern w:val="36"/>
          <w:sz w:val="32"/>
          <w:szCs w:val="32"/>
          <w:lang w:eastAsia="ru-RU"/>
        </w:rPr>
        <w:t>Профилактическая акция «Безопасные окна»</w:t>
      </w:r>
    </w:p>
    <w:p w14:paraId="3F644AC0" w14:textId="73540F28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Падение из окна является одной из основных причин детского травматизма и смертности. Дети очень уязвимы перед раскрытым окном из-за их естественной любознательности.</w:t>
      </w:r>
    </w:p>
    <w:p w14:paraId="2AACED04" w14:textId="643EFD91" w:rsidR="00D06176" w:rsidRPr="00D06176" w:rsidRDefault="00D06176" w:rsidP="00D06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b/>
          <w:bCs/>
          <w:i/>
          <w:color w:val="353434"/>
          <w:sz w:val="24"/>
          <w:szCs w:val="24"/>
          <w:lang w:eastAsia="ru-RU"/>
        </w:rPr>
        <w:t>Напоминаем о простых правилах профилактики выпадения детей из окна:</w:t>
      </w:r>
    </w:p>
    <w:p w14:paraId="470D785C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14:paraId="6ACF4D51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14:paraId="2DD60BD8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Не оставляйте ребенка без присмотра, особенно играющего возле окон и стеклянных дверей.</w:t>
      </w:r>
    </w:p>
    <w:p w14:paraId="07913B35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Не ставьте мебель поблизости окон, чтобы ребёнок не взобрался на подоконник и не упал вниз.</w:t>
      </w:r>
    </w:p>
    <w:p w14:paraId="69991CA5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Не следует позволять детям прыгать на кровати или другой мебели, расположенной вблизи окон.</w:t>
      </w:r>
    </w:p>
    <w:p w14:paraId="31ECCF38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Установите на окна блокираторы или оконные ручки-замки с ключом препятствующие открытию окна ребёнком самостоятельно.</w:t>
      </w:r>
    </w:p>
    <w:p w14:paraId="64D652AF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Давайте детям уроки безопасности. Учите старших детей присматривать за младшими.</w:t>
      </w:r>
    </w:p>
    <w:p w14:paraId="0D2EFE63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14:paraId="5EE1C446" w14:textId="77777777" w:rsidR="00D06176" w:rsidRPr="00D06176" w:rsidRDefault="00D06176" w:rsidP="00D06176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  <w:t>- При возможности посадите под окнами зелёные насаждения, которые смогут смягчить приземление в случае выпадения ребёнка из окна.</w:t>
      </w:r>
    </w:p>
    <w:p w14:paraId="1633A6FF" w14:textId="172BDCB5" w:rsidR="00D06176" w:rsidRPr="00D06176" w:rsidRDefault="00D06176" w:rsidP="00D061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53434"/>
          <w:sz w:val="24"/>
          <w:szCs w:val="24"/>
          <w:lang w:eastAsia="ru-RU"/>
        </w:rPr>
      </w:pPr>
      <w:r w:rsidRPr="00D06176">
        <w:rPr>
          <w:rFonts w:ascii="Times New Roman" w:eastAsia="Times New Roman" w:hAnsi="Times New Roman" w:cs="Times New Roman"/>
          <w:b/>
          <w:bCs/>
          <w:i/>
          <w:color w:val="353434"/>
          <w:sz w:val="24"/>
          <w:szCs w:val="24"/>
          <w:lang w:eastAsia="ru-RU"/>
        </w:rPr>
        <w:lastRenderedPageBreak/>
        <w:t>БУДЬТЕ ВНИМАТЕЛЬНЫ!</w:t>
      </w:r>
      <w:r w:rsidR="00BA7163">
        <w:rPr>
          <w:rFonts w:ascii="Times New Roman" w:eastAsia="Times New Roman" w:hAnsi="Times New Roman" w:cs="Times New Roman"/>
          <w:b/>
          <w:bCs/>
          <w:i/>
          <w:color w:val="353434"/>
          <w:sz w:val="24"/>
          <w:szCs w:val="24"/>
          <w:lang w:eastAsia="ru-RU"/>
        </w:rPr>
        <w:t xml:space="preserve"> </w:t>
      </w:r>
      <w:r w:rsidRPr="00D06176">
        <w:rPr>
          <w:rFonts w:ascii="Times New Roman" w:eastAsia="Times New Roman" w:hAnsi="Times New Roman" w:cs="Times New Roman"/>
          <w:b/>
          <w:bCs/>
          <w:i/>
          <w:color w:val="353434"/>
          <w:sz w:val="24"/>
          <w:szCs w:val="24"/>
          <w:lang w:eastAsia="ru-RU"/>
        </w:rPr>
        <w:t>БЕРЕГИТЕ СВОИХ ДЕТЕЙ!</w:t>
      </w:r>
    </w:p>
    <w:p w14:paraId="0189FB0A" w14:textId="77777777" w:rsidR="006536FA" w:rsidRPr="00D06176" w:rsidRDefault="006536FA">
      <w:pPr>
        <w:rPr>
          <w:rFonts w:ascii="Times New Roman" w:hAnsi="Times New Roman" w:cs="Times New Roman"/>
          <w:i/>
          <w:sz w:val="24"/>
          <w:szCs w:val="24"/>
        </w:rPr>
      </w:pPr>
    </w:p>
    <w:sectPr w:rsidR="006536FA" w:rsidRPr="00D06176" w:rsidSect="00D0617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540"/>
    <w:rsid w:val="00411E56"/>
    <w:rsid w:val="00607135"/>
    <w:rsid w:val="006536FA"/>
    <w:rsid w:val="00706540"/>
    <w:rsid w:val="007E2303"/>
    <w:rsid w:val="00BA7163"/>
    <w:rsid w:val="00D0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30303"/>
  <w15:chartTrackingRefBased/>
  <w15:docId w15:val="{73728850-EFBC-420E-BAB3-270AA979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61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61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06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61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226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Vrach</dc:creator>
  <cp:keywords/>
  <dc:description/>
  <cp:lastModifiedBy>Кузьменко Владислав Станиславович</cp:lastModifiedBy>
  <cp:revision>6</cp:revision>
  <dcterms:created xsi:type="dcterms:W3CDTF">2025-07-15T15:12:00Z</dcterms:created>
  <dcterms:modified xsi:type="dcterms:W3CDTF">2026-06-11T10:31:00Z</dcterms:modified>
</cp:coreProperties>
</file>